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77A0038">
      <w:pPr>
        <w:spacing/>
        <w:rPr>
          <w:rFonts w:cs="Arial"/>
          <w:b/>
          <w:bCs/>
          <w:color w:val="FF0000"/>
          <w:sz w:val="24"/>
          <w:szCs w:val="24"/>
          <w:u w:val="single"/>
        </w:rPr>
      </w:pPr>
      <w:r>
        <w:rPr>
          <w:rFonts w:cs="Arial"/>
          <w:b/>
          <w:bCs/>
          <w:color w:val="FF0000"/>
          <w:sz w:val="24"/>
          <w:szCs w:val="24"/>
          <w:u w:val="single"/>
        </w:rPr>
        <w:t xml:space="preserve">NB ! Denne malen brukes kun dersom CIM ikke er tilgjengelig. </w:t>
      </w:r>
    </w:p>
    <w:p w14:paraId="5E6728AD">
      <w:pPr>
        <w:spacing/>
        <w:rPr>
          <w:rFonts w:cs="Arial"/>
          <w:b/>
          <w:bCs/>
          <w:sz w:val="24"/>
          <w:szCs w:val="24"/>
        </w:rPr>
      </w:pPr>
    </w:p>
    <w:p w14:paraId="369067DD">
      <w:pPr>
        <w:spacing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t xml:space="preserve">RAPPORT OM ULYKKE/NESTENULYKKE</w:t>
      </w:r>
    </w:p>
    <w:p w14:paraId="5CED5C28">
      <w:pPr>
        <w:spacing/>
        <w:rPr>
          <w:rFonts w:cs="Arial"/>
          <w:b/>
          <w:bCs/>
          <w:sz w:val="24"/>
          <w:szCs w:val="24"/>
        </w:rPr>
      </w:pPr>
    </w:p>
    <w:p w14:paraId="18F54054">
      <w:pPr>
        <w:spacing/>
        <w:rPr>
          <w:rFonts w:cs="Arial"/>
        </w:rPr>
      </w:pPr>
    </w:p>
    <w:tbl>
      <w:tblPr>
        <w:tblW w:w="9694" w:type="dxa"/>
        <w:tblInd w:w="-35" w:type="dxa"/>
        <w:tblBorders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552"/>
        <w:gridCol w:w="144"/>
        <w:gridCol w:w="109"/>
        <w:gridCol w:w="324"/>
        <w:gridCol w:w="283"/>
        <w:gridCol w:w="12"/>
        <w:gridCol w:w="589"/>
        <w:gridCol w:w="12"/>
        <w:gridCol w:w="1533"/>
        <w:gridCol w:w="165"/>
        <w:gridCol w:w="170"/>
        <w:gridCol w:w="12"/>
        <w:gridCol w:w="526"/>
        <w:gridCol w:w="243"/>
        <w:gridCol w:w="437"/>
        <w:gridCol w:w="840"/>
        <w:gridCol w:w="139"/>
        <w:gridCol w:w="299"/>
        <w:gridCol w:w="270"/>
        <w:gridCol w:w="40"/>
        <w:gridCol w:w="138"/>
        <w:gridCol w:w="146"/>
        <w:gridCol w:w="283"/>
        <w:gridCol w:w="257"/>
        <w:gridCol w:w="27"/>
        <w:gridCol w:w="544"/>
      </w:tblGrid>
      <w:tr>
        <w:trPr>
          <w:cantSplit/>
          <w:trHeight w:val="1191" w:hRule="atLeast"/>
        </w:trPr>
        <w:tc>
          <w:tcPr>
            <w:tcW w:type="dxa" w:w="2152"/>
            <w:gridSpan w:val="2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-178033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Skade med fravær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14811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Skade uten fravær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-5478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Nestenulykke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</w:p>
        </w:tc>
        <w:tc>
          <w:tcPr>
            <w:tcW w:type="dxa" w:w="5538"/>
            <w:gridSpan w:val="16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</w:tc>
        <w:tc>
          <w:tcPr>
            <w:tcW w:type="dxa" w:w="569"/>
            <w:gridSpan w:val="2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1435"/>
            <w:gridSpan w:val="7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/>
              <w:ind w:right="17"/>
              <w:rPr>
                <w:rFonts w:cs="Arial"/>
              </w:rPr>
            </w:pPr>
          </w:p>
        </w:tc>
      </w:tr>
      <w:tr>
        <w:trPr>
          <w:cantSplit/>
          <w:trHeight w:val="317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 w:before="60" w:after="60"/>
              <w:ind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Innrapportert av: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 w:before="60"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  <w:tr>
        <w:trPr>
          <w:cantSplit/>
          <w:trHeight w:val="82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Arbeidsoperasjon: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Hva skjedde: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Antatt årsak: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Skadeomfang: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737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Forslag til forebyggende tiltak: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trHeight w:val="312" w:hRule="atLeast"/>
        </w:trPr>
        <w:tc>
          <w:tcPr>
            <w:tcW w:type="dxa" w:w="2405"/>
            <w:gridSpan w:val="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</w:p>
          <w:p>
            <w:pPr>
              <w:spacing/>
              <w:ind w:left="17" w:right="17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t xml:space="preserve">VED PERSONSKADE:</w:t>
            </w:r>
          </w:p>
        </w:tc>
        <w:tc>
          <w:tcPr>
            <w:tcW w:type="dxa" w:w="2753"/>
            <w:gridSpan w:val="6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873"/>
            <w:gridSpan w:val="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268"/>
            <w:gridSpan w:val="7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4"/>
            <w:gridSpan w:val="2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3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4"/>
            <w:gridSpan w:val="2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54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  <w:tr>
        <w:trPr>
          <w:trHeight w:val="538" w:hRule="atLeast"/>
        </w:trPr>
        <w:tc>
          <w:tcPr>
            <w:tcW w:type="dxa" w:w="5323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Navn:</w:t>
            </w:r>
          </w:p>
        </w:tc>
        <w:tc>
          <w:tcPr>
            <w:tcW w:type="dxa" w:w="4371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  <w:r>
              <w:rPr>
                <w:rFonts w:cs="Arial"/>
              </w:rPr>
              <w:t xml:space="preserve">F.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dato :</w:t>
            </w:r>
          </w:p>
        </w:tc>
      </w:tr>
      <w:tr>
        <w:trPr>
          <w:cantSplit/>
          <w:trHeight w:val="276" w:hRule="atLeast"/>
        </w:trPr>
        <w:tc>
          <w:tcPr>
            <w:tcW w:type="dxa" w:w="9694"/>
            <w:gridSpan w:val="27"/>
            <w:tcBorders>
              <w:top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tabs>
                <w:tab w:val="left" w:pos="6839"/>
              </w:tabs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</w:tc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>
                <w:rFonts w:cs="Arial"/>
              </w:rPr>
              <w:t xml:space="preserve">Skjema </w:t>
            </w:r>
            <w:r>
              <w:rPr/>
              <w:fldChar w:fldCharType="begin"/>
            </w:r>
            <w:r>
              <w:rPr/>
              <w:instrText xml:space="preserve">HYPERLINK "https://www.arbeidstilsynet.no/kontakt-oss/melde-ulykke/melding-av-ulykker-og-alvorlig-skade/"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Melding om arbeidsulykke med alvorlig personskade eller dødsfall</w:t>
            </w:r>
            <w:r>
              <w:rPr/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er </w:t>
            </w:r>
            <w:r>
              <w:rPr>
                <w:rFonts w:cs="Arial"/>
              </w:rPr>
              <w:t xml:space="preserve">fylt ut og sendt </w:t>
            </w:r>
            <w:r>
              <w:rPr>
                <w:rFonts w:cs="Arial"/>
              </w:rPr>
              <w:t xml:space="preserve">AT</w:t>
            </w:r>
            <w:r>
              <w:rPr>
                <w:rFonts w:cs="Arial"/>
              </w:rPr>
              <w:t xml:space="preserve">:</w:t>
            </w: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>
                <w:rFonts w:cs="Arial"/>
              </w:rPr>
              <w:t xml:space="preserve">J</w:t>
            </w:r>
            <w:r>
              <w:rPr/>
              <w:t xml:space="preserve">a:</w:t>
            </w:r>
          </w:p>
        </w:tc>
        <w:sdt>
          <w:sdtPr>
            <w:rPr>
              <w:b/>
              <w:sz w:val="28"/>
              <w:szCs w:val="28"/>
            </w:rPr>
            <w:id w:val="-114711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tabs>
                    <w:tab w:val="left" w:pos="5564"/>
                    <w:tab w:val="left" w:pos="5989"/>
                    <w:tab w:val="left" w:pos="7123"/>
                    <w:tab w:val="left" w:pos="7690"/>
                  </w:tabs>
                  <w:spacing/>
                  <w:ind w:left="17" w:right="17"/>
                  <w:rPr/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840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</w:p>
        </w:tc>
        <w:tc>
          <w:tcPr>
            <w:tcW w:type="dxa" w:w="438"/>
            <w:gridSpan w:val="2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/>
              <w:t xml:space="preserve">Nei:</w:t>
            </w:r>
          </w:p>
        </w:tc>
        <w:sdt>
          <w:sdtPr>
            <w:rPr>
              <w:b/>
              <w:sz w:val="28"/>
              <w:szCs w:val="28"/>
            </w:rPr>
            <w:id w:val="180804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705"/>
                <w:gridSpan w:val="8"/>
                <w:tcBorders/>
                <w:shd w:fill="FFFFFF" w:color="auto" w:val="clear"/>
                <w:vAlign w:val="center"/>
              </w:tcPr>
              <w:p>
                <w:pPr>
                  <w:tabs>
                    <w:tab w:val="left" w:pos="5564"/>
                    <w:tab w:val="left" w:pos="5989"/>
                    <w:tab w:val="left" w:pos="7123"/>
                    <w:tab w:val="left" w:pos="7690"/>
                  </w:tabs>
                  <w:spacing/>
                  <w:ind w:left="17" w:right="17"/>
                  <w:rPr/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Hvilken type behandling har den skadde fått:</w:t>
            </w: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Ingen:</w:t>
            </w:r>
          </w:p>
        </w:tc>
        <w:sdt>
          <w:sdtPr>
            <w:rPr>
              <w:b/>
              <w:sz w:val="28"/>
              <w:szCs w:val="28"/>
            </w:rPr>
            <w:id w:val="-112923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278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Førstehjelp:</w:t>
            </w:r>
          </w:p>
        </w:tc>
        <w:sdt>
          <w:sdtPr>
            <w:rPr>
              <w:b/>
              <w:sz w:val="28"/>
              <w:szCs w:val="28"/>
            </w:rPr>
            <w:id w:val="175724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8"/>
                <w:gridSpan w:val="3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686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Lege:</w:t>
            </w:r>
          </w:p>
        </w:tc>
        <w:sdt>
          <w:sdtPr>
            <w:rPr>
              <w:b/>
              <w:sz w:val="28"/>
              <w:szCs w:val="28"/>
            </w:rPr>
            <w:id w:val="194333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71"/>
                <w:gridSpan w:val="2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Sykehus:</w:t>
            </w:r>
          </w:p>
        </w:tc>
        <w:sdt>
          <w:sdtPr>
            <w:rPr>
              <w:b/>
              <w:sz w:val="28"/>
              <w:szCs w:val="28"/>
            </w:rPr>
            <w:id w:val="-183468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278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Legevakt:</w:t>
            </w:r>
          </w:p>
        </w:tc>
        <w:sdt>
          <w:sdtPr>
            <w:rPr>
              <w:b/>
              <w:sz w:val="28"/>
              <w:szCs w:val="28"/>
            </w:rPr>
            <w:id w:val="-30948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8"/>
                <w:gridSpan w:val="3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686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Annet:</w:t>
            </w:r>
          </w:p>
        </w:tc>
        <w:sdt>
          <w:sdtPr>
            <w:rPr>
              <w:b/>
              <w:sz w:val="28"/>
              <w:szCs w:val="28"/>
            </w:rPr>
            <w:id w:val="67531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71"/>
                <w:gridSpan w:val="2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gridAfter w:val="14"/>
          <w:wAfter w:type="dxa" w:w="4189"/>
          <w:trHeight w:val="17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1696"/>
            <w:gridSpan w:val="2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728"/>
            <w:gridSpan w:val="4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601"/>
            <w:gridSpan w:val="2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1880"/>
            <w:gridSpan w:val="4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</w:tr>
      <w:tr>
        <w:trPr>
          <w:gridAfter w:val="15"/>
          <w:wAfter w:type="dxa" w:w="4201"/>
          <w:trHeight w:val="34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Sted:</w:t>
            </w:r>
          </w:p>
        </w:tc>
        <w:tc>
          <w:tcPr>
            <w:tcW w:type="dxa" w:w="2129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83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1"/>
            <w:gridSpan w:val="2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Dato:</w:t>
            </w:r>
          </w:p>
        </w:tc>
        <w:tc>
          <w:tcPr>
            <w:tcW w:type="dxa" w:w="1880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454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696"/>
            <w:gridSpan w:val="2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728"/>
            <w:gridSpan w:val="4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1"/>
            <w:gridSpan w:val="2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880"/>
            <w:gridSpan w:val="4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34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Sign:</w:t>
            </w:r>
          </w:p>
        </w:tc>
        <w:tc>
          <w:tcPr>
            <w:tcW w:type="dxa" w:w="4905"/>
            <w:gridSpan w:val="12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270" w:hRule="atLeast"/>
        </w:trPr>
        <w:tc>
          <w:tcPr>
            <w:tcW w:type="dxa" w:w="600"/>
            <w:tcBorders>
              <w:bottom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4905"/>
            <w:gridSpan w:val="12"/>
            <w:tcBorders>
              <w:top w:val="single" w:color="auto" w:sz="4" w:space="0"/>
              <w:bottom w:val="nil"/>
            </w:tcBorders>
            <w:shd w:fill="FFFFFF" w:color="auto" w:val="clear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(den som melder</w:t>
            </w:r>
            <w:r>
              <w:rPr>
                <w:rFonts w:cs="Arial"/>
                <w:lang w:val="da-DK"/>
              </w:rPr>
              <w:t xml:space="preserve">/HB</w:t>
            </w:r>
            <w:r>
              <w:rPr>
                <w:rFonts w:cs="Arial"/>
                <w:lang w:val="da-DK"/>
              </w:rPr>
              <w:t xml:space="preserve">/</w:t>
            </w:r>
            <w:r>
              <w:rPr>
                <w:rFonts w:cs="Arial"/>
                <w:lang w:val="da-DK"/>
              </w:rPr>
              <w:t xml:space="preserve">KU/</w:t>
            </w:r>
            <w:r>
              <w:rPr>
                <w:rFonts w:cs="Arial"/>
                <w:lang w:val="da-DK"/>
              </w:rPr>
              <w:t xml:space="preserve">PL)</w:t>
            </w:r>
          </w:p>
        </w:tc>
      </w:tr>
    </w:tbl>
    <w:p w14:paraId="2288C040">
      <w:pPr>
        <w:spacing/>
        <w:rPr>
          <w:rFonts w:cs="Calibri"/>
          <w:sz w:val="20"/>
          <w:lang w:eastAsia="nb-NO"/>
        </w:rPr>
      </w:pPr>
    </w:p>
    <w:p w14:paraId="73442087">
      <w:pPr>
        <w:spacing/>
        <w:rPr>
          <w:rFonts w:cs="Calibri"/>
          <w:sz w:val="20"/>
          <w:lang w:eastAsia="nb-NO"/>
        </w:rPr>
      </w:pPr>
      <w:r>
        <w:rPr>
          <w:rFonts w:cs="Calibri"/>
          <w:sz w:val="20"/>
          <w:lang w:eastAsia="nb-NO"/>
        </w:rPr>
        <w:br w:type="page"/>
      </w:r>
    </w:p>
    <w:p w14:paraId="17A0CD9C">
      <w:pPr>
        <w:spacing w:before="120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Varsling til Arbeidstilsynet skal gjøres når følgende "alvorlig skade" </w:t>
      </w:r>
      <w:r>
        <w:rPr>
          <w:rFonts w:cs="Calibri"/>
          <w:szCs w:val="22"/>
          <w:lang w:eastAsia="nb-NO"/>
        </w:rPr>
        <w:t xml:space="preserve">inntreffer:</w:t>
      </w:r>
    </w:p>
    <w:p w14:paraId="0EFCA92D">
      <w:pPr>
        <w:spacing w:before="120"/>
        <w:rPr>
          <w:rFonts w:cs="Calibri"/>
          <w:szCs w:val="22"/>
          <w:lang w:eastAsia="nb-NO"/>
        </w:rPr>
      </w:pPr>
    </w:p>
    <w:p w14:paraId="0DF2CC1D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Hodeskade/hjernerystelse (med tap av bevissthet og/eller andre alvorlige konsekvenser)</w:t>
      </w:r>
    </w:p>
    <w:p w14:paraId="368D20D2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Skjelettskade (unntatt enkle brister eller brudd på fingre eller tær)</w:t>
      </w:r>
    </w:p>
    <w:p w14:paraId="5F30D92D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Indre skader (skader på indre organer som lunger, nyrer, milt osv.)</w:t>
      </w:r>
    </w:p>
    <w:p w14:paraId="700878B9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Tap av kroppsdel (amputasjon av legemsdel eller deler av slike)</w:t>
      </w:r>
    </w:p>
    <w:p w14:paraId="100C4832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Forgiftning (med fare for varige helseskader som for eksempel hydrogensulfid-forgiftning)</w:t>
      </w:r>
    </w:p>
    <w:p w14:paraId="423A6AB9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Bevissthetstap (på grunn av arbeidsmiljøfaktorer som for eksempel oksygenmangel)</w:t>
      </w:r>
    </w:p>
    <w:p w14:paraId="561D1CC3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Forbrenning, frostskade eller etseskade (alle fullhudsskader (tredje grad) og/eller delhudsskader (andre grad) i ansiktet, på hender, føtter eller i </w:t>
      </w:r>
      <w:r>
        <w:rPr>
          <w:rFonts w:cs="Calibri"/>
          <w:szCs w:val="22"/>
          <w:lang w:eastAsia="nb-NO"/>
        </w:rPr>
        <w:t xml:space="preserve">anogenitalområde</w:t>
      </w:r>
      <w:r>
        <w:rPr>
          <w:rFonts w:cs="Calibri"/>
          <w:szCs w:val="22"/>
          <w:lang w:eastAsia="nb-NO"/>
        </w:rPr>
        <w:t xml:space="preserve">t, samt alle delhudsskader (større enn fem prosent) av kroppsoverflaten)</w:t>
      </w:r>
    </w:p>
    <w:p w14:paraId="35E551B6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Generell nedkjøling (hypotermi)</w:t>
      </w:r>
    </w:p>
    <w:p w14:paraId="397C8A09">
      <w:pPr>
        <w:numPr>
          <w:ilvl w:val="0"/>
          <w:numId w:val="3"/>
        </w:numPr>
        <w:spacing/>
        <w:ind w:left="714" w:hanging="357"/>
        <w:rPr>
          <w:rFonts w:ascii="Times New Roman" w:hAnsi="Times New Roman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Skade som krever sykehusbehandling (unntatt enklere poliklinisk behandling)</w:t>
      </w:r>
    </w:p>
    <w:p w14:paraId="79C849B7">
      <w:pPr>
        <w:spacing/>
        <w:rPr>
          <w:rFonts w:cs="Arial"/>
        </w:rPr>
      </w:pPr>
    </w:p>
    <w:p w14:paraId="13C0F881">
      <w:pPr>
        <w:spacing/>
        <w:rPr>
          <w:rFonts w:cs="Arial"/>
        </w:rPr>
      </w:pPr>
    </w:p>
    <w:p w14:paraId="6D0A2CA0">
      <w:pPr>
        <w:spacing/>
        <w:rPr>
          <w:rFonts w:cs="Arial"/>
          <w:b/>
          <w:bCs/>
          <w:szCs w:val="24"/>
        </w:rPr>
      </w:pPr>
      <w:r>
        <w:rPr>
          <w:rFonts w:cs="Arial"/>
          <w:b/>
          <w:bCs/>
        </w:rPr>
        <w:t xml:space="preserve">KORRIGERENDE TILTAK</w:t>
      </w:r>
      <w:r>
        <w:rPr>
          <w:rFonts w:cs="Arial"/>
        </w:rPr>
        <w:t xml:space="preserve">: </w:t>
      </w:r>
    </w:p>
    <w:p w14:paraId="3A5EE612">
      <w:pPr>
        <w:spacing/>
        <w:rPr>
          <w:rFonts w:cs="Arial"/>
        </w:rPr>
      </w:pPr>
      <w:r>
        <w:rPr>
          <w:rFonts w:cs="Arial"/>
        </w:rPr>
        <w:t xml:space="preserve"> (fylles ut når hendelsen har blitt diskutert og beslutning er tatt)</w:t>
      </w:r>
    </w:p>
    <w:p w14:paraId="65AD0266">
      <w:pPr>
        <w:spacing/>
        <w:rPr>
          <w:rFonts w:cs="Arial"/>
        </w:rPr>
      </w:pPr>
    </w:p>
    <w:tbl>
      <w:tblPr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>
        <w:trPr>
          <w:trHeight w:val="2268" w:hRule="atLeast"/>
        </w:trPr>
        <w:tc>
          <w:tcPr>
            <w:tcW w:type="dxa" w:w="949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</w:tbl>
    <w:p w14:paraId="39B9469C">
      <w:pPr>
        <w:spacing/>
        <w:rPr/>
      </w:pPr>
    </w:p>
    <w:p w14:paraId="13D6A8D0">
      <w:pPr>
        <w:spacing/>
        <w:rPr/>
      </w:pPr>
    </w:p>
    <w:p w14:paraId="2D16FABF">
      <w:pPr>
        <w:spacing/>
        <w:rPr/>
      </w:pPr>
    </w:p>
    <w:tbl>
      <w:tblPr>
        <w:tblW w:w="5677" w:type="dxa"/>
        <w:tblInd w:w="-35" w:type="dxa"/>
        <w:tblBorders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03"/>
        <w:gridCol w:w="245"/>
        <w:gridCol w:w="609"/>
        <w:gridCol w:w="1253"/>
      </w:tblGrid>
      <w:tr>
        <w:trPr>
          <w:trHeight w:val="340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Sted:</w:t>
            </w:r>
          </w:p>
        </w:tc>
        <w:tc>
          <w:tcPr>
            <w:tcW w:type="dxa" w:w="3003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45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9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Dato:</w:t>
            </w:r>
          </w:p>
        </w:tc>
        <w:tc>
          <w:tcPr>
            <w:tcW w:type="dxa" w:w="1253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454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3003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45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9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253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340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Sign:</w:t>
            </w:r>
          </w:p>
        </w:tc>
        <w:tc>
          <w:tcPr>
            <w:tcW w:type="dxa" w:w="5110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270" w:hRule="atLeast"/>
        </w:trPr>
        <w:tc>
          <w:tcPr>
            <w:tcW w:type="dxa" w:w="567"/>
            <w:tcBorders>
              <w:bottom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5110"/>
            <w:gridSpan w:val="4"/>
            <w:tcBorders>
              <w:top w:val="single" w:color="auto" w:sz="4" w:space="0"/>
              <w:bottom w:val="nil"/>
            </w:tcBorders>
            <w:shd w:fill="FFFFFF" w:color="auto" w:val="clear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(SL</w:t>
            </w:r>
            <w:r>
              <w:rPr>
                <w:rFonts w:cs="Arial"/>
                <w:lang w:val="da-DK"/>
              </w:rPr>
              <w:t xml:space="preserve">/PL)</w:t>
            </w:r>
          </w:p>
        </w:tc>
      </w:tr>
    </w:tbl>
    <w:p w14:paraId="5C62A589">
      <w:pPr>
        <w:spacing/>
        <w:rPr>
          <w:lang w:val="da-DK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1134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41f4c0b-1a99-498a-9baf-d984db47b60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11:40:45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8a32173-07e6-4a0d-8a17-72a414629a0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2.9 Rapport om ulykke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5267beb1-0504-4112-9bc4-e2706a393a7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4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5267beb1-0504-4112-9bc4-e2706a393a70"/>
      <w:pBdr/>
      <w:spacing w:before="20" w:after="20" w:line="20" w:lineRule="exact"/>
      <w:rPr/>
    </w:pPr>
  </w:p>
  <w:tbl>
    <w:tblPr>
      <w:tblStyle w:val="TableGrid_4e3b7a4d-48f8-4299-b42e-cafbb7ece49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d174b7c-6789-4bc6-8547-4236fe2d66b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5267beb1-0504-4112-9bc4-e2706a393a70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7fdb09e-542d-4f47-910e-298ec77cbe0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5267beb1-0504-4112-9bc4-e2706a393a70"/>
            <w:pBdr/>
            <w:spacing/>
            <w:rPr/>
          </w:pPr>
        </w:p>
      </w:tc>
    </w:tr>
  </w:tbl>
  <w:p>
    <w:pPr>
      <w:pStyle w:val="Normal_5267beb1-0504-4112-9bc4-e2706a393a70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C4D0C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rPr>
      <w:rFonts w:ascii="Calibri" w:hAnsi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Hyperkobling">
    <w:name w:val="Hyperlink"/>
    <w:basedOn w:val="Standardskriftforavsnitt"/>
    <w:rPr>
      <w:color w:val="0000FF"/>
      <w:u w:val="none"/>
    </w:r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Omtale" w:customStyle="1">
    <w:name w:val="Mention"/>
    <w:basedOn w:val="Standardskriftforavsnitt"/>
    <w:uiPriority w:val="99"/>
    <w:semiHidden/>
    <w:unhideWhenUsed/>
    <w:rPr>
      <w:color w:val="2B579A"/>
      <w:shd w:val="clear" w:color="auto" w:fill="E6E6E6"/>
    </w:rPr>
  </w:style>
  <w:style w:type="paragraph" w:styleId="Normal_5267beb1-0504-4112-9bc4-e2706a393a70" w:customStyle="1">
    <w:name w:val="Normal_5267beb1-0504-4112-9bc4-e2706a393a70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5267beb1-0504-4112-9bc4-e2706a393a7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b7051522-0247-4229-9510-a546c457bb15" w:customStyle="1">
    <w:name w:val="Normal Table_b7051522-0247-4229-9510-a546c457bb1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b7051522-0247-4229-9510-a546c457bb1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5267beb1-0504-4112-9bc4-e2706a393a7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5267beb1-0504-4112-9bc4-e2706a393a7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2de11b0-471b-4d4d-9e7b-4859372b9180" w:customStyle="1">
    <w:name w:val="Normal Table_92de11b0-471b-4d4d-9e7b-4859372b918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f1b23b1-5d4f-43b1-98c8-5abaee73e12c" w:customStyle="1">
    <w:name w:val="Table Grid_bf1b23b1-5d4f-43b1-98c8-5abaee73e12c"/>
    <w:basedOn w:val="NormalTable_92de11b0-471b-4d4d-9e7b-4859372b918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7812e35-890c-4baf-a9b8-21316fd83e06" w:customStyle="1">
    <w:name w:val="Normal Table_87812e35-890c-4baf-a9b8-21316fd83e0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e6c2c60-92b0-44a6-bde9-7e7befea1dea" w:customStyle="1">
    <w:name w:val="Table Grid_be6c2c60-92b0-44a6-bde9-7e7befea1dea"/>
    <w:basedOn w:val="NormalTable_87812e35-890c-4baf-a9b8-21316fd83e0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dd1a157-28f7-4cb2-a604-cb3fb3447026" w:customStyle="1">
    <w:name w:val="Normal Table_add1a157-28f7-4cb2-a604-cb3fb344702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85ea57c-ff42-4f85-83c7-310bc4144843" w:customStyle="1">
    <w:name w:val="Table Grid_e85ea57c-ff42-4f85-83c7-310bc4144843"/>
    <w:basedOn w:val="NormalTable_add1a157-28f7-4cb2-a604-cb3fb344702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9f1d2ac-0ac6-4eb8-b128-e54db503965d" w:customStyle="1">
    <w:name w:val="Normal Table_29f1d2ac-0ac6-4eb8-b128-e54db503965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b37e53c-a235-48ef-b054-ef14060e34c0" w:customStyle="1">
    <w:name w:val="Table Grid_7b37e53c-a235-48ef-b054-ef14060e34c0"/>
    <w:basedOn w:val="NormalTable_29f1d2ac-0ac6-4eb8-b128-e54db503965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b7a78b9-d71f-4b53-9816-31850208e1f9" w:customStyle="1">
    <w:name w:val="Normal Table_9b7a78b9-d71f-4b53-9816-31850208e1f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41f4c0b-1a99-498a-9baf-d984db47b60c" w:customStyle="1">
    <w:name w:val="Table Grid_441f4c0b-1a99-498a-9baf-d984db47b60c"/>
    <w:basedOn w:val="NormalTable_9b7a78b9-d71f-4b53-9816-31850208e1f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ac6c98f-5394-4fd2-8e0b-ef7448d99e33" w:customStyle="1">
    <w:name w:val="Normal Table_bac6c98f-5394-4fd2-8e0b-ef7448d99e3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8a32173-07e6-4a0d-8a17-72a414629a05" w:customStyle="1">
    <w:name w:val="Table Grid_c8a32173-07e6-4a0d-8a17-72a414629a05"/>
    <w:basedOn w:val="NormalTable_bac6c98f-5394-4fd2-8e0b-ef7448d99e3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d3b486d-959b-454e-a8d5-042a164dbf06" w:customStyle="1">
    <w:name w:val="Normal Table_cd3b486d-959b-454e-a8d5-042a164dbf0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d174b7c-6789-4bc6-8547-4236fe2d66b9" w:customStyle="1">
    <w:name w:val="Table Grid_9d174b7c-6789-4bc6-8547-4236fe2d66b9"/>
    <w:basedOn w:val="NormalTable_cd3b486d-959b-454e-a8d5-042a164dbf0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127099c-4df3-42d1-87f3-be43d4c9e1b9" w:customStyle="1">
    <w:name w:val="Normal Table_3127099c-4df3-42d1-87f3-be43d4c9e1b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7fdb09e-542d-4f47-910e-298ec77cbe0a" w:customStyle="1">
    <w:name w:val="Table Grid_a7fdb09e-542d-4f47-910e-298ec77cbe0a"/>
    <w:basedOn w:val="NormalTable_3127099c-4df3-42d1-87f3-be43d4c9e1b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e87948f-3ed3-4112-815c-7b130e1a2b2b" w:customStyle="1">
    <w:name w:val="Normal Table_3e87948f-3ed3-4112-815c-7b130e1a2b2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e3b7a4d-48f8-4299-b42e-cafbb7ece49d" w:customStyle="1">
    <w:name w:val="Table Grid_4e3b7a4d-48f8-4299-b42e-cafbb7ece49d"/>
    <w:basedOn w:val="NormalTable_3e87948f-3ed3-4112-815c-7b130e1a2b2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9-2-6.2%20Rapport%20om%20ulykk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0D319-296D-4F51-A91F-E343E34DE8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679-2-6.2 Rapport om ulykke</Template>
  <TotalTime>0</TotalTime>
  <Pages>2</Pages>
  <Words>284</Words>
  <Characters>1509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Lise Marcussen</cp:lastModifiedBy>
  <cp:lastPrinted>2017-11-21T08:47:00Z</cp:lastPrinted>
  <cp:revision>1</cp:revision>
  <dcterms:created xsi:type="dcterms:W3CDTF">2021-08-25T13:25:00Z</dcterms:created>
  <dcterms:modified xsi:type="dcterms:W3CDTF">2021-08-25T13:25:00Z</dcterms:modified>
  <cp:category/>
  <cp:contentStatus>Godkjent</cp:contentStatus>
</cp:coreProperties>
</file>