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vAlign w:val="center"/>
          </w:tcPr>
          <w:p>
            <w:pPr>
              <w:spacing/>
              <w:contextualSpacing/>
              <w:rPr>
                <w:rFonts w:ascii="Arial" w:hAnsi="Arial" w:eastAsia="Arial" w:cs="Arial"/>
                <w:b/>
                <w:sz w:val="20"/>
                <w:szCs w:val="20"/>
              </w:rPr>
            </w:pPr>
          </w:p>
        </w:tc>
        <w:tc>
          <w:tcPr>
            <w:tcW w:type="dxa" w:w="1417"/>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w:t>
            </w:r>
            <w:r>
              <w:rPr>
                <w:rFonts w:ascii="Arial" w:hAnsi="Arial" w:cs="Arial"/>
              </w:rPr>
              <w:t xml:space="preserve">dbA</w:t>
            </w:r>
            <w:r>
              <w:rPr>
                <w:rFonts w:ascii="Arial" w:hAnsi="Arial" w:cs="Arial"/>
              </w:rPr>
              <w:t xml:space="preserve"> (</w:t>
            </w:r>
            <w:r>
              <w:rPr>
                <w:rFonts w:ascii="Arial" w:hAnsi="Arial" w:cs="Arial"/>
              </w:rPr>
              <w:t xml:space="preserve">stemmenivå</w:t>
            </w:r>
            <w:r>
              <w:rPr>
                <w:rFonts w:ascii="Arial" w:hAnsi="Arial" w:cs="Arial"/>
              </w:rPr>
              <w:t xml:space="preserve">)</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vAlign w:val="center"/>
          </w:tcPr>
          <w:p>
            <w:pPr>
              <w:spacing/>
              <w:contextualSpacing/>
              <w:rPr>
                <w:rFonts w:ascii="Arial" w:hAnsi="Arial" w:eastAsia="Arial" w:cs="Arial"/>
                <w:b/>
                <w:sz w:val="20"/>
                <w:szCs w:val="20"/>
              </w:rPr>
            </w:pPr>
          </w:p>
        </w:tc>
        <w:tc>
          <w:tcPr>
            <w:tcW w:type="dxa" w:w="1349"/>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w:t>
            </w:r>
            <w:r>
              <w:rPr>
                <w:rFonts w:ascii="Arial" w:hAnsi="Arial" w:eastAsia="Arial" w:cs="Arial"/>
              </w:rPr>
              <w:t xml:space="preserve">påkrevd</w:t>
            </w:r>
            <w:r>
              <w:rPr>
                <w:rFonts w:ascii="Arial" w:hAnsi="Arial" w:eastAsia="Arial" w:cs="Arial"/>
              </w:rPr>
              <w:t xml:space="preserve">.</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w:t>
            </w:r>
            <w:r>
              <w:rPr>
                <w:rFonts w:ascii="Arial" w:hAnsi="Arial" w:eastAsia="Arial" w:cs="Arial"/>
              </w:rPr>
              <w:t xml:space="preserve">Spes.</w:t>
            </w:r>
            <w:r>
              <w:rPr>
                <w:rFonts w:ascii="Arial" w:hAnsi="Arial" w:eastAsia="Arial" w:cs="Arial"/>
              </w:rPr>
              <w:t xml:space="preserve">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w:t>
            </w:r>
            <w:r>
              <w:rPr>
                <w:rFonts w:ascii="Arial" w:hAnsi="Arial" w:eastAsia="Arial" w:cs="Arial"/>
              </w:rPr>
              <w:t xml:space="preserve"> med stropper som ikke skulle vært brukt, eller feil </w:t>
            </w:r>
            <w:r>
              <w:rPr>
                <w:rFonts w:ascii="Arial" w:hAnsi="Arial" w:eastAsia="Arial" w:cs="Arial"/>
              </w:rPr>
              <w:t xml:space="preserve">anhuking</w:t>
            </w:r>
            <w:r>
              <w:rPr>
                <w:rFonts w:ascii="Arial" w:hAnsi="Arial" w:eastAsia="Arial" w:cs="Arial"/>
              </w:rPr>
              <w:t xml:space="preserve">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fecb0193-18f3-4a94-9491-7439f285d5b5"/>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06cf6ecc-a542-4835-a25d-f398313db036"/>
            <w:pBdr/>
            <w:spacing/>
            <w:rPr/>
          </w:pPr>
          <w:r>
            <w:rPr/>
            <w:t xml:space="preserve">06.02.2026 01:02:48 </w:t>
          </w:r>
        </w:p>
      </w:tc>
      <w:tc>
        <w:tcPr>
          <w:tcW w:type="dxa" w:w="7001"/>
          <w:tcBorders/>
        </w:tcPr>
        <w:p>
          <w:pPr>
            <w:pStyle w:val="TQM_DocxPublishingHeaderDocumentInfoStyleName_06cf6ecc-a542-4835-a25d-f398313db036"/>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5924240b-c954-4783-9f8d-2cf3d66bef75"/>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7e22e48c-3570-47a2-b59c-d272da675a8c"/>
            <w:pBdr/>
            <w:spacing w:after="40"/>
            <w:rPr/>
          </w:pPr>
          <w:r>
            <w:rPr/>
            <w:t xml:space="preserve">Dokument-ID: 142. Versjonsnummer: 3</w:t>
          </w:r>
        </w:p>
        <w:p>
          <w:pPr>
            <w:pStyle w:val="TQM_DocxPublishingHeaderDocumentNameStyleName_c6751503-3b82-4c91-bff2-d6f1333c69a0"/>
            <w:pBdr/>
            <w:spacing w:line="300" w:lineRule="exact"/>
            <w:rPr/>
          </w:pPr>
          <w:r>
            <w:rPr/>
            <w:t xml:space="preserve">Faktaark - Brudd på sikkerhetsbestemmelser - tabell</w:t>
          </w:r>
        </w:p>
      </w:tc>
      <w:tc>
        <w:tcPr>
          <w:tcW w:type="dxa" w:w="3370"/>
          <w:tcBorders/>
        </w:tcPr>
        <w:p>
          <w:pPr>
            <w:pStyle w:val="TQM_DocxPublishingHeaderDocumentNameStyleName_c6751503-3b82-4c91-bff2-d6f1333c69a0"/>
            <w:pBdr/>
            <w:spacing w:line="600" w:lineRule="exact"/>
            <w:ind w:right="100"/>
            <w:jc w:val="right"/>
            <w:rPr/>
          </w:pPr>
          <w:r>
            <w:rPr/>
            <w:t xml:space="preserve">Oslobygg KF</w:t>
          </w:r>
        </w:p>
      </w:tc>
      <w:tc>
        <w:tcPr>
          <w:tcW w:type="dxa" w:w="1237"/>
          <w:tcBorders/>
          <w:vAlign w:val="center"/>
        </w:tcPr>
        <w:p>
          <w:pPr>
            <w:pStyle w:val="Normal_20c32bc3-1b49-4499-a410-b1f8d1dae9cf"/>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20c32bc3-1b49-4499-a410-b1f8d1dae9cf"/>
      <w:pBdr/>
      <w:spacing w:before="20" w:after="20" w:line="20" w:lineRule="exact"/>
      <w:rPr/>
    </w:pPr>
  </w:p>
  <w:tbl>
    <w:tblPr>
      <w:tblStyle w:val="TableGrid_52a8748e-0155-4946-8f26-93e76661f6d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a6ccffa2-2871-4e9b-8876-f5753e4d2cd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06cf6ecc-a542-4835-a25d-f398313db036"/>
                  <w:pBdr/>
                  <w:spacing/>
                  <w:rPr/>
                </w:pPr>
                <w:r>
                  <w:rPr>
                    <w:b/>
                  </w:rPr>
                  <w:t xml:space="preserve">Sted og prosess</w:t>
                </w:r>
              </w:p>
            </w:tc>
            <w:tc>
              <w:tcPr>
                <w:tcW w:type="dxa" w:w="3753"/>
                <w:tcBorders/>
                <w:noWrap/>
              </w:tcPr>
              <w:p>
                <w:pPr>
                  <w:pStyle w:val="TQM_DocxPublishingHeaderDocumentInfoStyleName_06cf6ecc-a542-4835-a25d-f398313db036"/>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06cf6ecc-a542-4835-a25d-f398313db036"/>
                  <w:pBdr/>
                  <w:spacing/>
                  <w:rPr/>
                </w:pPr>
                <w:r>
                  <w:rPr>
                    <w:b/>
                  </w:rPr>
                  <w:t xml:space="preserve">Sist godkjent dato</w:t>
                </w:r>
              </w:p>
            </w:tc>
            <w:tc>
              <w:tcPr>
                <w:tcW w:type="dxa" w:w="3753"/>
                <w:tcBorders/>
                <w:noWrap/>
              </w:tcPr>
              <w:p>
                <w:pPr>
                  <w:pStyle w:val="TQM_DocxPublishingHeaderDocumentInfoStyleName_06cf6ecc-a542-4835-a25d-f398313db036"/>
                  <w:pBdr/>
                  <w:spacing/>
                  <w:rPr/>
                </w:pPr>
                <w:r>
                  <w:rPr/>
                  <w:t xml:space="preserve">09.12.2025 (Bård Sigmund Dybsjord)</w:t>
                </w:r>
              </w:p>
            </w:tc>
          </w:tr>
        </w:tbl>
        <w:p>
          <w:pPr>
            <w:pStyle w:val="Normal_20c32bc3-1b49-4499-a410-b1f8d1dae9cf"/>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003ebf65-8c52-4a02-be17-e1f1438f282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06cf6ecc-a542-4835-a25d-f398313db036"/>
                  <w:pBdr/>
                  <w:spacing/>
                  <w:rPr/>
                </w:pPr>
                <w:r>
                  <w:rPr>
                    <w:b/>
                  </w:rPr>
                  <w:t xml:space="preserve">Dokumentkategori</w:t>
                </w:r>
              </w:p>
            </w:tc>
            <w:tc>
              <w:tcPr>
                <w:tcW w:type="dxa" w:w="1920"/>
                <w:tcBorders/>
                <w:noWrap/>
              </w:tcPr>
              <w:p>
                <w:pPr>
                  <w:pStyle w:val="TQM_DocxPublishingHeaderDocumentInfoStyleName_06cf6ecc-a542-4835-a25d-f398313db036"/>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06cf6ecc-a542-4835-a25d-f398313db036"/>
                  <w:pBdr/>
                  <w:spacing/>
                  <w:rPr/>
                </w:pPr>
                <w:r>
                  <w:rPr>
                    <w:b/>
                  </w:rPr>
                  <w:t xml:space="preserve">Dokumentansvarlig</w:t>
                </w:r>
              </w:p>
            </w:tc>
            <w:tc>
              <w:tcPr>
                <w:tcW w:type="dxa" w:w="1920"/>
                <w:tcBorders/>
                <w:noWrap/>
              </w:tcPr>
              <w:p>
                <w:pPr>
                  <w:pStyle w:val="TQM_DocxPublishingHeaderDocumentInfoStyleName_06cf6ecc-a542-4835-a25d-f398313db036"/>
                  <w:pBdr/>
                  <w:spacing/>
                  <w:rPr/>
                </w:pPr>
                <w:r>
                  <w:rPr/>
                  <w:t xml:space="preserve">Bård Sigmund Dybsjord</w:t>
                </w:r>
              </w:p>
            </w:tc>
          </w:tr>
        </w:tbl>
        <w:p>
          <w:pPr>
            <w:pStyle w:val="Normal_20c32bc3-1b49-4499-a410-b1f8d1dae9cf"/>
            <w:pBdr/>
            <w:spacing/>
            <w:rPr/>
          </w:pPr>
        </w:p>
      </w:tc>
    </w:tr>
  </w:tbl>
  <w:p>
    <w:pPr>
      <w:pStyle w:val="Normal_20c32bc3-1b49-4499-a410-b1f8d1dae9cf"/>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20c32bc3-1b49-4499-a410-b1f8d1dae9cf" w:customStyle="1">
    <w:name w:val="Normal_20c32bc3-1b49-4499-a410-b1f8d1dae9cf"/>
    <w:qFormat/>
    <w:pPr>
      <w:pBdr/>
      <w:spacing/>
      <w:ind w:left="0" w:right="0" w:firstLine="0"/>
    </w:pPr>
    <w:rPr>
      <w:rFonts w:ascii="Oslo Sans Office" w:hAnsi="Oslo Sans Office" w:eastAsia="Oslo Sans Office" w:cs="Oslo Sans Office"/>
      <w:sz w:val="20"/>
    </w:rPr>
  </w:style>
  <w:style w:type="paragraph" w:styleId="TQM_DocxPublishingHeaderDocumentInfoStyleName_06cf6ecc-a542-4835-a25d-f398313db036" w:customStyle="1">
    <w:name w:val="TQM_DocxPublishingHeaderDocumentInfoStyleName_06cf6ecc-a542-4835-a25d-f398313db036"/>
    <w:basedOn w:val="Normal_20c32bc3-1b49-4499-a410-b1f8d1dae9cf"/>
    <w:pPr>
      <w:pBdr/>
      <w:spacing w:before="0" w:after="0" w:line="200" w:lineRule="exact"/>
      <w:ind w:left="0" w:right="0" w:firstLine="0"/>
    </w:pPr>
    <w:rPr>
      <w:rFonts w:ascii="Oslo Sans Office" w:hAnsi="Oslo Sans Office" w:eastAsia="Oslo Sans Office" w:cs="Oslo Sans Office"/>
      <w:sz w:val="12"/>
    </w:rPr>
  </w:style>
  <w:style w:type="table" w:styleId="NormalTable_5fc1538d-6ce4-4415-a1bb-cddcd5580fcd" w:customStyle="1">
    <w:name w:val="Normal Table_5fc1538d-6ce4-4415-a1bb-cddcd5580fc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d755afb-a739-4167-82c5-1555032fc5cb" w:customStyle="1">
    <w:name w:val="Table Grid_7d755afb-a739-4167-82c5-1555032fc5cb"/>
    <w:basedOn w:val="NormalTable_5fc1538d-6ce4-4415-a1bb-cddcd5580fc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7e22e48c-3570-47a2-b59c-d272da675a8c" w:customStyle="1">
    <w:name w:val="TQM_DocxPublishingHeaderDocumentIDStyleName_7e22e48c-3570-47a2-b59c-d272da675a8c"/>
    <w:basedOn w:val="Normal_20c32bc3-1b49-4499-a410-b1f8d1dae9cf"/>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c6751503-3b82-4c91-bff2-d6f1333c69a0" w:customStyle="1">
    <w:name w:val="TQM_DocxPublishingHeaderDocumentNameStyleName_c6751503-3b82-4c91-bff2-d6f1333c69a0"/>
    <w:basedOn w:val="Normal_20c32bc3-1b49-4499-a410-b1f8d1dae9cf"/>
    <w:pPr>
      <w:pBdr/>
      <w:spacing w:before="0" w:after="0" w:line="200" w:lineRule="exact"/>
      <w:ind w:left="0" w:right="0" w:firstLine="0"/>
    </w:pPr>
    <w:rPr>
      <w:rFonts w:ascii="Oslo Sans Office" w:hAnsi="Oslo Sans Office" w:eastAsia="Oslo Sans Office" w:cs="Oslo Sans Office"/>
      <w:b/>
      <w:sz w:val="24"/>
    </w:rPr>
  </w:style>
  <w:style w:type="table" w:styleId="NormalTable_7bd1d7e4-aaad-4c8f-abc8-c275b85fdeac" w:customStyle="1">
    <w:name w:val="Normal Table_7bd1d7e4-aaad-4c8f-abc8-c275b85fdea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574928c-e73b-429f-8e3f-7c50e0a49eb6" w:customStyle="1">
    <w:name w:val="Table Grid_3574928c-e73b-429f-8e3f-7c50e0a49eb6"/>
    <w:basedOn w:val="NormalTable_7bd1d7e4-aaad-4c8f-abc8-c275b85fdea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ddc7e89-dd28-4456-b3df-fdf5fb1de9f3" w:customStyle="1">
    <w:name w:val="Normal Table_2ddc7e89-dd28-4456-b3df-fdf5fb1de9f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a8a3d67-aabb-4871-a482-db8d130ac128" w:customStyle="1">
    <w:name w:val="Table Grid_5a8a3d67-aabb-4871-a482-db8d130ac128"/>
    <w:basedOn w:val="NormalTable_2ddc7e89-dd28-4456-b3df-fdf5fb1de9f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0605926-90e7-4d5c-80ed-90b37af8a27c" w:customStyle="1">
    <w:name w:val="Normal Table_80605926-90e7-4d5c-80ed-90b37af8a27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1dff570-b350-46b1-b42f-66605b66b712" w:customStyle="1">
    <w:name w:val="Table Grid_21dff570-b350-46b1-b42f-66605b66b712"/>
    <w:basedOn w:val="NormalTable_80605926-90e7-4d5c-80ed-90b37af8a27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523b26e-447f-4de8-8230-3e09fd50874f" w:customStyle="1">
    <w:name w:val="Normal Table_8523b26e-447f-4de8-8230-3e09fd50874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33358bf-3c6c-4b5b-9595-1782ad3546f9" w:customStyle="1">
    <w:name w:val="Table Grid_733358bf-3c6c-4b5b-9595-1782ad3546f9"/>
    <w:basedOn w:val="NormalTable_8523b26e-447f-4de8-8230-3e09fd50874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6b2408f8-32be-4a50-bca5-536776987684" w:customStyle="1">
    <w:name w:val="Normal Table_6b2408f8-32be-4a50-bca5-53677698768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ecb0193-18f3-4a94-9491-7439f285d5b5" w:customStyle="1">
    <w:name w:val="Table Grid_fecb0193-18f3-4a94-9491-7439f285d5b5"/>
    <w:basedOn w:val="NormalTable_6b2408f8-32be-4a50-bca5-53677698768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1d650aa-1347-4d12-a0e3-964afca510a5" w:customStyle="1">
    <w:name w:val="Normal Table_21d650aa-1347-4d12-a0e3-964afca510a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924240b-c954-4783-9f8d-2cf3d66bef75" w:customStyle="1">
    <w:name w:val="Table Grid_5924240b-c954-4783-9f8d-2cf3d66bef75"/>
    <w:basedOn w:val="NormalTable_21d650aa-1347-4d12-a0e3-964afca510a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5df83452-c72e-46ce-abbc-1ed56fb4859f" w:customStyle="1">
    <w:name w:val="Normal Table_5df83452-c72e-46ce-abbc-1ed56fb4859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6ccffa2-2871-4e9b-8876-f5753e4d2cd6" w:customStyle="1">
    <w:name w:val="Table Grid_a6ccffa2-2871-4e9b-8876-f5753e4d2cd6"/>
    <w:basedOn w:val="NormalTable_5df83452-c72e-46ce-abbc-1ed56fb4859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1d9b173-192c-4643-9910-5c29331d9f81" w:customStyle="1">
    <w:name w:val="Normal Table_81d9b173-192c-4643-9910-5c29331d9f8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03ebf65-8c52-4a02-be17-e1f1438f282d" w:customStyle="1">
    <w:name w:val="Table Grid_003ebf65-8c52-4a02-be17-e1f1438f282d"/>
    <w:basedOn w:val="NormalTable_81d9b173-192c-4643-9910-5c29331d9f8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1c1d8e1-b927-44d7-af1d-3ceacc85ed35" w:customStyle="1">
    <w:name w:val="Normal Table_21c1d8e1-b927-44d7-af1d-3ceacc85ed3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2a8748e-0155-4946-8f26-93e76661f6d1" w:customStyle="1">
    <w:name w:val="Table Grid_52a8748e-0155-4946-8f26-93e76661f6d1"/>
    <w:basedOn w:val="NormalTable_21c1d8e1-b927-44d7-af1d-3ceacc85ed3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sikkerhetsbestemmelser.dotx</Template>
  <TotalTime>6</TotalTime>
  <Pages>3</Pages>
  <Words>696</Words>
  <Characters>3692</Characters>
  <Application>Microsoft Office Word</Application>
  <DocSecurity>0</DocSecurity>
  <Lines>30</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3</cp:revision>
  <dcterms:created xsi:type="dcterms:W3CDTF">2021-08-25T08:21:00Z</dcterms:created>
  <dcterms:modified xsi:type="dcterms:W3CDTF">2025-12-09T15:42:00Z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